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8D0" w:rsidRDefault="00E6158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ФИНАНСОВО-ЭКОНОМИЧЕСКОЕ ОБОСНОВАНИЕ</w:t>
      </w:r>
    </w:p>
    <w:p w:rsidR="000D58D0" w:rsidRDefault="00E615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проекту закона Новосибирской области «О внесении изменения в статью 8.11 Закона Новосибирской области «О налогах и особенностях налогообложения отдельных категорий налогоплательщиков в Новосибирской области»</w:t>
      </w:r>
    </w:p>
    <w:p w:rsidR="000D58D0" w:rsidRDefault="000D58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8D0" w:rsidRDefault="00E61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закона Новосибирской области «О внесении изменения в статью 8.11 Закона Новосибирской области «О налогах и особенностях налогообложения отдельных категорий налогоплательщиков в Новосибирской области» подготовлен во исполнение пункта 5 перечня поруче</w:t>
      </w:r>
      <w:r>
        <w:rPr>
          <w:rFonts w:ascii="Times New Roman" w:hAnsi="Times New Roman" w:cs="Times New Roman"/>
          <w:sz w:val="28"/>
          <w:szCs w:val="28"/>
        </w:rPr>
        <w:t>ний Президента Российской Федерации от 30.07.2023 № Пр-1496 и предусматривает установление налоговой ставки по налогу на имущество организаций в размере 0% в отношении объектов судоходных и портовых гидротехнических сооружений, в строительство, ремонт и ре</w:t>
      </w:r>
      <w:r>
        <w:rPr>
          <w:rFonts w:ascii="Times New Roman" w:hAnsi="Times New Roman" w:cs="Times New Roman"/>
          <w:sz w:val="28"/>
          <w:szCs w:val="28"/>
        </w:rPr>
        <w:t xml:space="preserve">конструкцию которых были осуществлены капитальные вложения после 01.01.2010.   </w:t>
      </w:r>
    </w:p>
    <w:p w:rsidR="000D58D0" w:rsidRDefault="00E61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Предложение по установлению нулевой налоговой ставки обусловлено необходимостью продления действия налоговой льготы на региональном уровне с 01.01.2025 в связи с тем, что пункт</w:t>
      </w:r>
      <w:r>
        <w:rPr>
          <w:rFonts w:ascii="Times New Roman" w:hAnsi="Times New Roman" w:cs="Times New Roman"/>
          <w:sz w:val="28"/>
          <w:szCs w:val="28"/>
        </w:rPr>
        <w:t xml:space="preserve"> 6 статьи 376 части </w:t>
      </w:r>
      <w:r>
        <w:rPr>
          <w:rFonts w:ascii="Times New Roman" w:hAnsi="Times New Roman" w:cs="Times New Roman"/>
          <w:sz w:val="28"/>
          <w:szCs w:val="28"/>
        </w:rPr>
        <w:t xml:space="preserve">второй </w:t>
      </w:r>
      <w:r>
        <w:rPr>
          <w:rFonts w:ascii="Times New Roman" w:hAnsi="Times New Roman" w:cs="Times New Roman"/>
          <w:sz w:val="28"/>
          <w:szCs w:val="28"/>
        </w:rPr>
        <w:t>Налогового кодекса Российской Федерации, регламентирующий право указанной категории организаций на получение федеральной налоговой льготы, действует до 01.01.2025 (Федеральный закон от 27.11.2010 № 308-ФЗ «О внесении измен</w:t>
      </w:r>
      <w:r>
        <w:rPr>
          <w:rFonts w:ascii="Times New Roman" w:hAnsi="Times New Roman" w:cs="Times New Roman"/>
          <w:sz w:val="28"/>
          <w:szCs w:val="28"/>
        </w:rPr>
        <w:t>ений в главы 30 и 31 части второй Налогового кодекса Российской Федерации»).</w:t>
      </w:r>
    </w:p>
    <w:p w:rsidR="000D58D0" w:rsidRDefault="00E61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тем, на территории Новосибирской области находятся организации – потенциальные пользователи налоговой льготы.  </w:t>
      </w:r>
    </w:p>
    <w:p w:rsidR="000D58D0" w:rsidRDefault="00E61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Объекты судоходных и портовых гидротехнических сооружений </w:t>
      </w:r>
      <w:r>
        <w:rPr>
          <w:rFonts w:ascii="Times New Roman" w:hAnsi="Times New Roman" w:cs="Times New Roman"/>
          <w:sz w:val="28"/>
          <w:szCs w:val="28"/>
        </w:rPr>
        <w:t>являются значимыми стратегическими объектами региона.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21.07.1997 № 117-ФЗ «О безопасности гидротехнических сооружений» существует необходимость в обеспечении безопасности эксплуатации гидротехнических сооружений.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>
        <w:rPr>
          <w:rFonts w:ascii="Times New Roman" w:hAnsi="Times New Roman" w:cs="Times New Roman"/>
          <w:sz w:val="28"/>
          <w:szCs w:val="28"/>
        </w:rPr>
        <w:t>же данные объекты попадают под действие Федерального закона от 09.02.2007 № 16-ФЗ «О транспортной безопасности», в соответствии с которым существует необходимость в осуществлении особых мер безопасности, которые, помимо текущего содержания, влекут значител</w:t>
      </w:r>
      <w:r>
        <w:rPr>
          <w:rFonts w:ascii="Times New Roman" w:hAnsi="Times New Roman" w:cs="Times New Roman"/>
          <w:sz w:val="28"/>
          <w:szCs w:val="28"/>
        </w:rPr>
        <w:t>ьные финансовые затраты для организаций, имеющих объекты судоходных и портовых гидротехнических сооружений.</w:t>
      </w:r>
    </w:p>
    <w:p w:rsidR="000D58D0" w:rsidRDefault="00E61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распоряжения Правительства Российской Федерации от 30.07.2010 № 1285 «Об утверждении комплексной программы обеспечения безопасно</w:t>
      </w:r>
      <w:r>
        <w:rPr>
          <w:rFonts w:ascii="Times New Roman" w:hAnsi="Times New Roman" w:cs="Times New Roman"/>
          <w:sz w:val="28"/>
          <w:szCs w:val="28"/>
        </w:rPr>
        <w:t>сти населения на транспорте» на объектах судоходных и портовых гидротехнических сооружений, находящихся на территории Новосибирской области, были выполнены работы по оснащению инженерно-техническими средствами обеспечения транспортной безопасности: создана</w:t>
      </w:r>
      <w:r>
        <w:rPr>
          <w:rFonts w:ascii="Times New Roman" w:hAnsi="Times New Roman" w:cs="Times New Roman"/>
          <w:sz w:val="28"/>
          <w:szCs w:val="28"/>
        </w:rPr>
        <w:t xml:space="preserve"> комплексная система охраны объекта, обеспечивающая безопасность от актов незаконного вмешательства, в том числе террористической направленности. В рамках Федеральной целевой программы «Развитие транспортной системы России (2010–2020 годы)» были выполнены </w:t>
      </w:r>
      <w:r>
        <w:rPr>
          <w:rFonts w:ascii="Times New Roman" w:hAnsi="Times New Roman" w:cs="Times New Roman"/>
          <w:sz w:val="28"/>
          <w:szCs w:val="28"/>
        </w:rPr>
        <w:t xml:space="preserve">работы по реконструкции объектов судоходных и </w:t>
      </w:r>
      <w:r>
        <w:rPr>
          <w:rFonts w:ascii="Times New Roman" w:hAnsi="Times New Roman" w:cs="Times New Roman"/>
          <w:sz w:val="28"/>
          <w:szCs w:val="28"/>
        </w:rPr>
        <w:lastRenderedPageBreak/>
        <w:t>портовых гидротехнических сооружений, находящихся на территории Новосибирской области.</w:t>
      </w:r>
    </w:p>
    <w:p w:rsidR="000D58D0" w:rsidRDefault="00E61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в Федеральное агентство морского и речного транспорта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Росморречфлот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направлена заявка для включения объектов </w:t>
      </w:r>
      <w:r>
        <w:rPr>
          <w:rFonts w:ascii="Times New Roman" w:hAnsi="Times New Roman" w:cs="Times New Roman"/>
          <w:sz w:val="28"/>
          <w:szCs w:val="28"/>
        </w:rPr>
        <w:t>судоходных и портовых гидротехнических сооружений, находящихся на территории Новосибирской области, в Федеральную целевую программу «Развитие транспортной системы России (2025–2030 гг.)». Заявка содержит мероприятия по реконструкции дренажных систем на пер</w:t>
      </w:r>
      <w:r>
        <w:rPr>
          <w:rFonts w:ascii="Times New Roman" w:hAnsi="Times New Roman" w:cs="Times New Roman"/>
          <w:sz w:val="28"/>
          <w:szCs w:val="28"/>
        </w:rPr>
        <w:t xml:space="preserve">иод 2025–2028 гг., предполагаемые объемы вложений – 225,0 млн рублей, в том числе: </w:t>
      </w:r>
    </w:p>
    <w:p w:rsidR="000D58D0" w:rsidRDefault="00E615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проектно-изыскательские работы 2025–2026 гг. – 25,0 млн рублей; </w:t>
      </w:r>
    </w:p>
    <w:p w:rsidR="000D58D0" w:rsidRDefault="00E61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строительно-монтажные работы 2027–2028 гг. – 200,0 млн рублей.</w:t>
      </w:r>
    </w:p>
    <w:p w:rsidR="000D58D0" w:rsidRDefault="00E61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перспективе планируется включение в фе</w:t>
      </w:r>
      <w:r>
        <w:rPr>
          <w:rFonts w:ascii="Times New Roman" w:hAnsi="Times New Roman" w:cs="Times New Roman"/>
          <w:sz w:val="28"/>
          <w:szCs w:val="28"/>
        </w:rPr>
        <w:t>деральную программу других мероприятий по реконструкции объектов судоходных и портовых гидротехнических сооружений, находящихся на территории Новосибирской области, ориентировочной стоимостью 268,0 млн рублей.</w:t>
      </w:r>
    </w:p>
    <w:p w:rsidR="000D58D0" w:rsidRDefault="00E61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Предлагаемая налоговая льгота относится к кате</w:t>
      </w:r>
      <w:r>
        <w:rPr>
          <w:rFonts w:ascii="Times New Roman" w:hAnsi="Times New Roman" w:cs="Times New Roman"/>
          <w:sz w:val="28"/>
          <w:szCs w:val="28"/>
        </w:rPr>
        <w:t>гории стимулирующих налоговых расходов.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Продление действия льготы с 01.01.2025 будет способствовать не только поддержанию указанных объектов в надлежащем состоянии путем проведения ежегодных текущих ремонтных работ, обследований конструктивных элементов об</w:t>
      </w:r>
      <w:r>
        <w:rPr>
          <w:rFonts w:ascii="Times New Roman" w:hAnsi="Times New Roman" w:cs="Times New Roman"/>
          <w:sz w:val="28"/>
          <w:szCs w:val="28"/>
        </w:rPr>
        <w:t>ъекта, созданию аварийно-неснижаемого запаса, но и в более полном объеме исполнению требований по обеспечению транспортной безопасности, что особенно актуально в существующей геополитической обстановке.</w:t>
      </w:r>
    </w:p>
    <w:p w:rsidR="000D58D0" w:rsidRDefault="00E61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Недополученные доходы областного бюджета Новосибирско</w:t>
      </w:r>
      <w:r>
        <w:rPr>
          <w:rFonts w:ascii="Times New Roman" w:hAnsi="Times New Roman" w:cs="Times New Roman"/>
          <w:sz w:val="28"/>
          <w:szCs w:val="28"/>
        </w:rPr>
        <w:t>й области оцениваются в 27,8 млн рублей ежегодно.</w:t>
      </w:r>
    </w:p>
    <w:p w:rsidR="000D58D0" w:rsidRDefault="00E61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Экономия средств в связи с применением налоговой льготы будет использована на реализацию следующих мероприятий:</w:t>
      </w:r>
    </w:p>
    <w:p w:rsidR="000D58D0" w:rsidRDefault="00E61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на охрану и защиту объектов;</w:t>
      </w:r>
    </w:p>
    <w:p w:rsidR="000D58D0" w:rsidRDefault="00E61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на пополнение аварийно-неснижаемого запаса;</w:t>
      </w:r>
    </w:p>
    <w:p w:rsidR="000D58D0" w:rsidRDefault="00E61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на текущий ремо</w:t>
      </w:r>
      <w:r>
        <w:rPr>
          <w:rFonts w:ascii="Times New Roman" w:hAnsi="Times New Roman" w:cs="Times New Roman"/>
          <w:sz w:val="28"/>
          <w:szCs w:val="28"/>
        </w:rPr>
        <w:t>нт объектов.</w:t>
      </w:r>
    </w:p>
    <w:p w:rsidR="000D58D0" w:rsidRDefault="00E61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закона не потребует дополнительных затрат из областного бюджета Новосибирской области.</w:t>
      </w:r>
    </w:p>
    <w:p w:rsidR="000D58D0" w:rsidRDefault="00E61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Куратором налогового расхода предлагается закрепить министерство транспорта и дорожного хозяйства Новосибирской области с включением налогового рас</w:t>
      </w:r>
      <w:r>
        <w:rPr>
          <w:rFonts w:ascii="Times New Roman" w:hAnsi="Times New Roman" w:cs="Times New Roman"/>
          <w:sz w:val="28"/>
          <w:szCs w:val="28"/>
        </w:rPr>
        <w:t xml:space="preserve">хода в курируемую государственную программу Новосибирской области или иной прогнозный и (или) плановый документ. </w:t>
      </w:r>
    </w:p>
    <w:p w:rsidR="000D58D0" w:rsidRDefault="00E61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налогового расхода будет осуществляться министерством транспорта и дорожного хозяйства Новосибирской области, как куратором налогового </w:t>
      </w:r>
      <w:r>
        <w:rPr>
          <w:rFonts w:ascii="Times New Roman" w:hAnsi="Times New Roman" w:cs="Times New Roman"/>
          <w:sz w:val="28"/>
          <w:szCs w:val="28"/>
        </w:rPr>
        <w:t>расхода.</w:t>
      </w:r>
    </w:p>
    <w:p w:rsidR="000D58D0" w:rsidRDefault="000D58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D58D0">
      <w:headerReference w:type="default" r:id="rId7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582" w:rsidRDefault="00E61582">
      <w:pPr>
        <w:spacing w:after="0" w:line="240" w:lineRule="auto"/>
      </w:pPr>
      <w:r>
        <w:separator/>
      </w:r>
    </w:p>
  </w:endnote>
  <w:endnote w:type="continuationSeparator" w:id="0">
    <w:p w:rsidR="00E61582" w:rsidRDefault="00E61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582" w:rsidRDefault="00E61582">
      <w:pPr>
        <w:spacing w:after="0" w:line="240" w:lineRule="auto"/>
      </w:pPr>
      <w:r>
        <w:separator/>
      </w:r>
    </w:p>
  </w:footnote>
  <w:footnote w:type="continuationSeparator" w:id="0">
    <w:p w:rsidR="00E61582" w:rsidRDefault="00E61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51927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D58D0" w:rsidRDefault="00E61582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31475">
          <w:rPr>
            <w:rFonts w:ascii="Times New Roman" w:hAnsi="Times New Roman" w:cs="Times New Roman"/>
            <w:noProof/>
            <w:sz w:val="20"/>
            <w:szCs w:val="20"/>
          </w:rPr>
          <w:t>2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D58D0" w:rsidRDefault="000D58D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8D0"/>
    <w:rsid w:val="000D58D0"/>
    <w:rsid w:val="00C31475"/>
    <w:rsid w:val="00E6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A4E8A4-6391-40D0-A7B2-55DD0FF85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/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47133-B040-405B-8C13-DCD1ABD05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763</Words>
  <Characters>4351</Characters>
  <Application>Microsoft Office Word</Application>
  <DocSecurity>0</DocSecurity>
  <Lines>36</Lines>
  <Paragraphs>10</Paragraphs>
  <ScaleCrop>false</ScaleCrop>
  <Company>ГКУ НСО РИЦ</Company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Голдобина Алина Александровна</dc:creator>
  <cp:keywords/>
  <dc:description/>
  <cp:lastModifiedBy>Сокол Лидия Георгиевна</cp:lastModifiedBy>
  <cp:revision>4</cp:revision>
  <cp:lastPrinted>2024-05-30T00:36:00Z</cp:lastPrinted>
  <dcterms:created xsi:type="dcterms:W3CDTF">2024-05-30T00:36:00Z</dcterms:created>
  <dcterms:modified xsi:type="dcterms:W3CDTF">2024-05-30T02:08:00Z</dcterms:modified>
</cp:coreProperties>
</file>